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86898" w14:textId="77777777" w:rsidR="00593077" w:rsidRDefault="00593077" w:rsidP="00593077">
      <w:pPr>
        <w:spacing w:after="0" w:line="276" w:lineRule="auto"/>
        <w:rPr>
          <w:sz w:val="24"/>
          <w:szCs w:val="24"/>
        </w:rPr>
      </w:pPr>
      <w:r w:rsidRPr="00593077">
        <w:rPr>
          <w:b/>
          <w:bCs/>
          <w:noProof/>
        </w:rPr>
        <w:drawing>
          <wp:inline distT="0" distB="0" distL="0" distR="0" wp14:anchorId="43DD13C7" wp14:editId="20578781">
            <wp:extent cx="1133475" cy="439353"/>
            <wp:effectExtent l="0" t="0" r="0" b="0"/>
            <wp:docPr id="1" name="Bildobjekt 1" descr="Beskrivning: CajomaLogg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CajomaLogg5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34" cy="44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412C6" w14:textId="77777777" w:rsidR="00593077" w:rsidRDefault="00593077" w:rsidP="00593077">
      <w:pPr>
        <w:spacing w:after="0" w:line="276" w:lineRule="auto"/>
        <w:rPr>
          <w:sz w:val="24"/>
          <w:szCs w:val="24"/>
        </w:rPr>
      </w:pPr>
    </w:p>
    <w:p w14:paraId="7C760F6E" w14:textId="4D453D1A" w:rsidR="00593077" w:rsidRDefault="00593077" w:rsidP="00D67E78">
      <w:pPr>
        <w:spacing w:after="0" w:line="276" w:lineRule="auto"/>
        <w:rPr>
          <w:b/>
          <w:bCs/>
          <w:sz w:val="24"/>
          <w:szCs w:val="24"/>
        </w:rPr>
      </w:pPr>
      <w:r w:rsidRPr="00593077">
        <w:rPr>
          <w:sz w:val="24"/>
          <w:szCs w:val="24"/>
        </w:rPr>
        <w:t>2020-08-31</w:t>
      </w:r>
    </w:p>
    <w:p w14:paraId="67B992CB" w14:textId="77777777" w:rsidR="00593077" w:rsidRDefault="00593077" w:rsidP="00D67E78">
      <w:pPr>
        <w:spacing w:after="0" w:line="276" w:lineRule="auto"/>
        <w:rPr>
          <w:b/>
          <w:bCs/>
          <w:sz w:val="24"/>
          <w:szCs w:val="24"/>
        </w:rPr>
      </w:pPr>
    </w:p>
    <w:p w14:paraId="6181E5FD" w14:textId="583AED97" w:rsidR="00F51911" w:rsidRDefault="00F51911" w:rsidP="00D67E78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PRESSMEDDELANDE</w:t>
      </w:r>
      <w:r w:rsidR="00D67E78">
        <w:rPr>
          <w:b/>
          <w:bCs/>
          <w:sz w:val="24"/>
          <w:szCs w:val="24"/>
        </w:rPr>
        <w:t xml:space="preserve"> </w:t>
      </w:r>
      <w:r w:rsidR="00593077"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14:paraId="3A58136B" w14:textId="77777777" w:rsidR="00F51911" w:rsidRPr="00D67E78" w:rsidRDefault="00F51911" w:rsidP="00D67E78">
      <w:pPr>
        <w:spacing w:after="0" w:line="276" w:lineRule="auto"/>
        <w:rPr>
          <w:b/>
          <w:bCs/>
          <w:sz w:val="24"/>
          <w:szCs w:val="24"/>
        </w:rPr>
      </w:pPr>
    </w:p>
    <w:p w14:paraId="62D7E7F8" w14:textId="0EAA67AD" w:rsidR="00B65C78" w:rsidRPr="00D67E78" w:rsidRDefault="00B65C78" w:rsidP="00D67E78">
      <w:pPr>
        <w:spacing w:after="0" w:line="276" w:lineRule="auto"/>
        <w:rPr>
          <w:b/>
          <w:bCs/>
          <w:sz w:val="24"/>
          <w:szCs w:val="24"/>
        </w:rPr>
      </w:pPr>
      <w:r w:rsidRPr="00D67E78">
        <w:rPr>
          <w:b/>
          <w:bCs/>
          <w:sz w:val="24"/>
          <w:szCs w:val="24"/>
        </w:rPr>
        <w:t>Äldre cyklisters syn på sina egna möjligheter att påverka sin säkerhet i trafiken</w:t>
      </w:r>
    </w:p>
    <w:p w14:paraId="2038527A" w14:textId="77777777" w:rsidR="00B65C78" w:rsidRDefault="00B65C78" w:rsidP="00D67E78">
      <w:pPr>
        <w:spacing w:after="0" w:line="276" w:lineRule="auto"/>
        <w:jc w:val="center"/>
        <w:rPr>
          <w:sz w:val="20"/>
          <w:szCs w:val="20"/>
        </w:rPr>
      </w:pPr>
    </w:p>
    <w:p w14:paraId="6021923D" w14:textId="01F5C9AA" w:rsidR="00F51911" w:rsidRPr="00D67E78" w:rsidRDefault="002A3394" w:rsidP="00D67E78">
      <w:pPr>
        <w:spacing w:after="0" w:line="276" w:lineRule="auto"/>
        <w:jc w:val="both"/>
      </w:pPr>
      <w:r>
        <w:t>Under perioden 2015-2019 omkom 105 cyklister i Sverige. Av dessa var 61 cyklister över 65 år vilket motsvarar 58 procent av samtliga dödade cyklister.</w:t>
      </w:r>
      <w:r w:rsidRPr="00DE1B07">
        <w:t xml:space="preserve"> </w:t>
      </w:r>
      <w:r w:rsidR="00D67E78">
        <w:t>P</w:t>
      </w:r>
      <w:r w:rsidR="006B7C67" w:rsidRPr="00F51911">
        <w:rPr>
          <w:rFonts w:cstheme="minorHAnsi"/>
        </w:rPr>
        <w:t>rojektet ”Äldre cyklisters syn på sina egna möjligheter att påverka sin säkerhet i trafiken”</w:t>
      </w:r>
      <w:r w:rsidR="00F51911" w:rsidRPr="00F51911">
        <w:rPr>
          <w:rFonts w:cstheme="minorHAnsi"/>
        </w:rPr>
        <w:t xml:space="preserve"> har</w:t>
      </w:r>
      <w:r w:rsidR="006B7C67" w:rsidRPr="00F51911">
        <w:rPr>
          <w:rFonts w:cstheme="minorHAnsi"/>
        </w:rPr>
        <w:t xml:space="preserve"> genomför</w:t>
      </w:r>
      <w:r w:rsidR="00F51911" w:rsidRPr="00F51911">
        <w:rPr>
          <w:rFonts w:cstheme="minorHAnsi"/>
        </w:rPr>
        <w:t>t</w:t>
      </w:r>
      <w:r w:rsidR="006B7C67" w:rsidRPr="00F51911">
        <w:rPr>
          <w:rFonts w:cstheme="minorHAnsi"/>
        </w:rPr>
        <w:t>s</w:t>
      </w:r>
      <w:r w:rsidR="00F51911" w:rsidRPr="00F51911">
        <w:rPr>
          <w:rFonts w:cstheme="minorHAnsi"/>
        </w:rPr>
        <w:t xml:space="preserve"> av trafiksäkerhets</w:t>
      </w:r>
      <w:r w:rsidR="00F51911">
        <w:rPr>
          <w:rFonts w:cstheme="minorHAnsi"/>
        </w:rPr>
        <w:t>konsult</w:t>
      </w:r>
      <w:r w:rsidR="006B7C67" w:rsidRPr="00F51911">
        <w:rPr>
          <w:rFonts w:cstheme="minorHAnsi"/>
        </w:rPr>
        <w:t xml:space="preserve"> Magnus Andersson, Cajoma Consulting. </w:t>
      </w:r>
    </w:p>
    <w:p w14:paraId="67C04A14" w14:textId="77777777" w:rsidR="00F51911" w:rsidRPr="00593077" w:rsidRDefault="00F51911" w:rsidP="00D67E78">
      <w:pPr>
        <w:pStyle w:val="Liststycke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490A14EE" w14:textId="266ED18A" w:rsidR="00D67E78" w:rsidRPr="00593077" w:rsidRDefault="00593077" w:rsidP="00593077">
      <w:pPr>
        <w:pStyle w:val="Liststycke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93077">
        <w:rPr>
          <w:rFonts w:asciiTheme="minorHAnsi" w:hAnsiTheme="minorHAnsi" w:cstheme="minorHAnsi"/>
          <w:iCs/>
        </w:rPr>
        <w:t>Potentialen att öka trafiksäkerheten för äldre cyklister är enorm</w:t>
      </w:r>
      <w:r>
        <w:rPr>
          <w:rFonts w:asciiTheme="minorHAnsi" w:hAnsiTheme="minorHAnsi" w:cstheme="minorHAnsi"/>
          <w:iCs/>
        </w:rPr>
        <w:t>.</w:t>
      </w:r>
      <w:r w:rsidRPr="00593077">
        <w:rPr>
          <w:rFonts w:asciiTheme="minorHAnsi" w:hAnsiTheme="minorHAnsi" w:cstheme="minorHAnsi"/>
          <w:iCs/>
        </w:rPr>
        <w:t xml:space="preserve"> </w:t>
      </w:r>
      <w:r w:rsidR="00F51911" w:rsidRPr="00593077">
        <w:rPr>
          <w:rFonts w:asciiTheme="minorHAnsi" w:hAnsiTheme="minorHAnsi" w:cstheme="minorHAnsi"/>
        </w:rPr>
        <w:t>Bland de intervjuade äldre</w:t>
      </w:r>
      <w:r>
        <w:rPr>
          <w:rFonts w:asciiTheme="minorHAnsi" w:hAnsiTheme="minorHAnsi" w:cstheme="minorHAnsi"/>
        </w:rPr>
        <w:t xml:space="preserve"> </w:t>
      </w:r>
      <w:r w:rsidR="00F51911" w:rsidRPr="00593077">
        <w:rPr>
          <w:rFonts w:asciiTheme="minorHAnsi" w:hAnsiTheme="minorHAnsi" w:cstheme="minorHAnsi"/>
        </w:rPr>
        <w:t xml:space="preserve">cyklisterna finns ett </w:t>
      </w:r>
      <w:r w:rsidR="00D67E78" w:rsidRPr="00593077">
        <w:rPr>
          <w:rFonts w:asciiTheme="minorHAnsi" w:hAnsiTheme="minorHAnsi" w:cstheme="minorHAnsi"/>
        </w:rPr>
        <w:t xml:space="preserve">stort </w:t>
      </w:r>
      <w:r w:rsidR="00F51911" w:rsidRPr="00593077">
        <w:rPr>
          <w:rFonts w:asciiTheme="minorHAnsi" w:hAnsiTheme="minorHAnsi" w:cstheme="minorHAnsi"/>
        </w:rPr>
        <w:t>intresse för utbildning och information om hur</w:t>
      </w:r>
      <w:r w:rsidRPr="00593077">
        <w:rPr>
          <w:rFonts w:asciiTheme="minorHAnsi" w:hAnsiTheme="minorHAnsi" w:cstheme="minorHAnsi"/>
          <w:iCs/>
        </w:rPr>
        <w:t xml:space="preserve"> </w:t>
      </w:r>
      <w:r w:rsidR="00F51911" w:rsidRPr="00593077">
        <w:rPr>
          <w:rFonts w:asciiTheme="minorHAnsi" w:hAnsiTheme="minorHAnsi" w:cstheme="minorHAnsi"/>
        </w:rPr>
        <w:t>deras cykling kan gör</w:t>
      </w:r>
      <w:r w:rsidRPr="00593077">
        <w:rPr>
          <w:rFonts w:asciiTheme="minorHAnsi" w:hAnsiTheme="minorHAnsi" w:cstheme="minorHAnsi"/>
        </w:rPr>
        <w:t xml:space="preserve">as </w:t>
      </w:r>
      <w:r w:rsidR="00F51911" w:rsidRPr="00593077">
        <w:rPr>
          <w:rFonts w:asciiTheme="minorHAnsi" w:hAnsiTheme="minorHAnsi" w:cstheme="minorHAnsi"/>
        </w:rPr>
        <w:t>säkrare. Pensionärsorganisationerna är möjliga plattformar för utbildnings-</w:t>
      </w:r>
      <w:r w:rsidRPr="00593077">
        <w:rPr>
          <w:rFonts w:asciiTheme="minorHAnsi" w:hAnsiTheme="minorHAnsi" w:cstheme="minorHAnsi"/>
        </w:rPr>
        <w:t xml:space="preserve"> </w:t>
      </w:r>
      <w:r w:rsidR="00F51911" w:rsidRPr="00593077">
        <w:rPr>
          <w:rFonts w:asciiTheme="minorHAnsi" w:hAnsiTheme="minorHAnsi" w:cstheme="minorHAnsi"/>
        </w:rPr>
        <w:t xml:space="preserve">och </w:t>
      </w:r>
      <w:r w:rsidRPr="00593077">
        <w:rPr>
          <w:rFonts w:asciiTheme="minorHAnsi" w:hAnsiTheme="minorHAnsi" w:cstheme="minorHAnsi"/>
        </w:rPr>
        <w:t xml:space="preserve">  </w:t>
      </w:r>
      <w:r w:rsidR="00F51911" w:rsidRPr="00593077">
        <w:rPr>
          <w:rFonts w:asciiTheme="minorHAnsi" w:hAnsiTheme="minorHAnsi" w:cstheme="minorHAnsi"/>
        </w:rPr>
        <w:t xml:space="preserve">informationsinsatser. </w:t>
      </w:r>
      <w:r w:rsidR="00F51911" w:rsidRPr="00593077">
        <w:rPr>
          <w:rFonts w:asciiTheme="minorHAnsi" w:hAnsiTheme="minorHAnsi" w:cstheme="minorHAnsi"/>
          <w:iCs/>
        </w:rPr>
        <w:t>Hur utbildningar för äldre cyklister ska utformas och genomföras i</w:t>
      </w:r>
      <w:r w:rsidR="00D67E78" w:rsidRPr="00593077">
        <w:rPr>
          <w:rFonts w:asciiTheme="minorHAnsi" w:hAnsiTheme="minorHAnsi" w:cstheme="minorHAnsi"/>
          <w:iCs/>
        </w:rPr>
        <w:t xml:space="preserve"> </w:t>
      </w:r>
      <w:r w:rsidR="00F51911" w:rsidRPr="00593077">
        <w:rPr>
          <w:rFonts w:asciiTheme="minorHAnsi" w:hAnsiTheme="minorHAnsi" w:cstheme="minorHAnsi"/>
          <w:iCs/>
        </w:rPr>
        <w:t xml:space="preserve">framtiden är en </w:t>
      </w:r>
      <w:r w:rsidRPr="00593077">
        <w:rPr>
          <w:rFonts w:asciiTheme="minorHAnsi" w:hAnsiTheme="minorHAnsi" w:cstheme="minorHAnsi"/>
          <w:iCs/>
        </w:rPr>
        <w:t xml:space="preserve">central </w:t>
      </w:r>
      <w:r w:rsidR="00F51911" w:rsidRPr="00593077">
        <w:rPr>
          <w:rFonts w:asciiTheme="minorHAnsi" w:hAnsiTheme="minorHAnsi" w:cstheme="minorHAnsi"/>
          <w:iCs/>
        </w:rPr>
        <w:t>utvecklingsfråga</w:t>
      </w:r>
      <w:r w:rsidRPr="00593077">
        <w:rPr>
          <w:rFonts w:asciiTheme="minorHAnsi" w:hAnsiTheme="minorHAnsi" w:cstheme="minorHAnsi"/>
          <w:iCs/>
        </w:rPr>
        <w:t xml:space="preserve">, </w:t>
      </w:r>
      <w:r w:rsidR="00F51911" w:rsidRPr="00593077">
        <w:rPr>
          <w:rFonts w:asciiTheme="minorHAnsi" w:hAnsiTheme="minorHAnsi" w:cstheme="minorHAnsi"/>
          <w:iCs/>
        </w:rPr>
        <w:t>säger Magnus Andersson.</w:t>
      </w:r>
    </w:p>
    <w:p w14:paraId="65543FC3" w14:textId="77777777" w:rsidR="00D67E78" w:rsidRPr="00D67E78" w:rsidRDefault="00D67E78" w:rsidP="00D67E78">
      <w:pPr>
        <w:pStyle w:val="Liststycke"/>
        <w:spacing w:line="276" w:lineRule="auto"/>
        <w:ind w:left="0"/>
        <w:jc w:val="both"/>
        <w:rPr>
          <w:rFonts w:asciiTheme="minorHAnsi" w:hAnsiTheme="minorHAnsi" w:cstheme="minorHAnsi"/>
          <w:iCs/>
        </w:rPr>
      </w:pPr>
    </w:p>
    <w:p w14:paraId="5C441322" w14:textId="77777777" w:rsidR="00D67E78" w:rsidRPr="00D67E78" w:rsidRDefault="00D67E78" w:rsidP="00D67E78">
      <w:pPr>
        <w:pStyle w:val="Liststycke"/>
        <w:spacing w:line="276" w:lineRule="auto"/>
        <w:ind w:left="0"/>
        <w:jc w:val="both"/>
        <w:rPr>
          <w:rFonts w:asciiTheme="minorHAnsi" w:hAnsiTheme="minorHAnsi" w:cstheme="minorHAnsi"/>
          <w:iCs/>
        </w:rPr>
      </w:pPr>
      <w:r w:rsidRPr="00D67E78">
        <w:rPr>
          <w:rFonts w:asciiTheme="minorHAnsi" w:hAnsiTheme="minorHAnsi" w:cstheme="minorHAnsi"/>
          <w:iCs/>
        </w:rPr>
        <w:t>St</w:t>
      </w:r>
      <w:r w:rsidR="00F51911" w:rsidRPr="00D67E78">
        <w:rPr>
          <w:rFonts w:asciiTheme="minorHAnsi" w:hAnsiTheme="minorHAnsi" w:cstheme="minorHAnsi"/>
          <w:iCs/>
        </w:rPr>
        <w:t xml:space="preserve">udien innehåller </w:t>
      </w:r>
      <w:r w:rsidR="00F51911" w:rsidRPr="00D67E78">
        <w:rPr>
          <w:rFonts w:asciiTheme="minorHAnsi" w:hAnsiTheme="minorHAnsi" w:cstheme="minorHAnsi"/>
          <w:i/>
        </w:rPr>
        <w:t xml:space="preserve">22 rekommendationer </w:t>
      </w:r>
      <w:r w:rsidR="00F51911" w:rsidRPr="00D67E78">
        <w:rPr>
          <w:rFonts w:asciiTheme="minorHAnsi" w:hAnsiTheme="minorHAnsi" w:cstheme="minorHAnsi"/>
          <w:iCs/>
        </w:rPr>
        <w:t>riktade till äldre cyklister</w:t>
      </w:r>
      <w:r w:rsidR="00F51911" w:rsidRPr="00D67E78">
        <w:rPr>
          <w:rFonts w:asciiTheme="minorHAnsi" w:hAnsiTheme="minorHAnsi" w:cstheme="minorHAnsi"/>
          <w:i/>
        </w:rPr>
        <w:t xml:space="preserve"> </w:t>
      </w:r>
      <w:r w:rsidR="00F51911" w:rsidRPr="00D67E78">
        <w:rPr>
          <w:rFonts w:asciiTheme="minorHAnsi" w:hAnsiTheme="minorHAnsi" w:cstheme="minorHAnsi"/>
          <w:iCs/>
        </w:rPr>
        <w:t>som handlar om åtgärder som de</w:t>
      </w:r>
    </w:p>
    <w:p w14:paraId="7B411B7F" w14:textId="5DE6A6A8" w:rsidR="00D67E78" w:rsidRPr="00D67E78" w:rsidRDefault="00F51911" w:rsidP="00D67E78">
      <w:pPr>
        <w:pStyle w:val="Liststycke"/>
        <w:spacing w:line="276" w:lineRule="auto"/>
        <w:ind w:left="0"/>
        <w:jc w:val="both"/>
        <w:rPr>
          <w:rFonts w:asciiTheme="minorHAnsi" w:hAnsiTheme="minorHAnsi" w:cstheme="minorHAnsi"/>
          <w:iCs/>
        </w:rPr>
      </w:pPr>
      <w:r w:rsidRPr="00D67E78">
        <w:rPr>
          <w:rFonts w:asciiTheme="minorHAnsi" w:hAnsiTheme="minorHAnsi" w:cstheme="minorHAnsi"/>
          <w:iCs/>
        </w:rPr>
        <w:t>själva kan vidta för att skydda sig mot olyckor och skador i cykeltrafiken. Bland dessa finns följande:</w:t>
      </w:r>
    </w:p>
    <w:p w14:paraId="3FE14138" w14:textId="3F473F52" w:rsidR="00F51911" w:rsidRPr="00D67E78" w:rsidRDefault="00F51911" w:rsidP="00D67E78">
      <w:pPr>
        <w:pStyle w:val="Liststycke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D67E78">
        <w:rPr>
          <w:rFonts w:asciiTheme="minorHAnsi" w:hAnsiTheme="minorHAnsi" w:cstheme="minorHAnsi"/>
          <w:iCs/>
        </w:rPr>
        <w:t xml:space="preserve">Att alltid använda cykelhjälm, även vid kortare cykelsträckor. </w:t>
      </w:r>
    </w:p>
    <w:p w14:paraId="5D79A743" w14:textId="77777777" w:rsidR="00F51911" w:rsidRPr="00D67E78" w:rsidRDefault="00F51911" w:rsidP="00D67E78">
      <w:pPr>
        <w:pStyle w:val="Liststycke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D67E78">
        <w:rPr>
          <w:rFonts w:asciiTheme="minorHAnsi" w:hAnsiTheme="minorHAnsi" w:cstheme="minorHAnsi"/>
          <w:iCs/>
        </w:rPr>
        <w:t xml:space="preserve">Att alltid avstå från alkohol i samband med cykling. </w:t>
      </w:r>
    </w:p>
    <w:p w14:paraId="27A5DECB" w14:textId="5EF57AD8" w:rsidR="00F51911" w:rsidRPr="00D67E78" w:rsidRDefault="00F51911" w:rsidP="00D67E78">
      <w:pPr>
        <w:pStyle w:val="Liststycke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D67E78">
        <w:rPr>
          <w:rFonts w:asciiTheme="minorHAnsi" w:hAnsiTheme="minorHAnsi" w:cstheme="minorHAnsi"/>
          <w:iCs/>
        </w:rPr>
        <w:t>Att försöka undvika att cykla i cirkulationsplatser</w:t>
      </w:r>
      <w:r w:rsidR="00D67E78">
        <w:rPr>
          <w:rFonts w:asciiTheme="minorHAnsi" w:hAnsiTheme="minorHAnsi" w:cstheme="minorHAnsi"/>
          <w:iCs/>
        </w:rPr>
        <w:t>.</w:t>
      </w:r>
    </w:p>
    <w:p w14:paraId="02D5A380" w14:textId="77777777" w:rsidR="00F51911" w:rsidRPr="00D67E78" w:rsidRDefault="00F51911" w:rsidP="00D67E78">
      <w:pPr>
        <w:pStyle w:val="Liststycke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D67E78">
        <w:rPr>
          <w:rFonts w:asciiTheme="minorHAnsi" w:hAnsiTheme="minorHAnsi" w:cstheme="minorHAnsi"/>
          <w:iCs/>
        </w:rPr>
        <w:t xml:space="preserve">Att inte blint lita på högerregeln i korsningar. </w:t>
      </w:r>
    </w:p>
    <w:p w14:paraId="2176776B" w14:textId="7080C0BC" w:rsidR="00F51911" w:rsidRPr="00D67E78" w:rsidRDefault="00F51911" w:rsidP="00D67E78">
      <w:pPr>
        <w:pStyle w:val="Liststycke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D67E78">
        <w:rPr>
          <w:rFonts w:asciiTheme="minorHAnsi" w:hAnsiTheme="minorHAnsi" w:cstheme="minorHAnsi"/>
          <w:iCs/>
        </w:rPr>
        <w:t>Att försöka leda cykeln vid passager som känns otrygga.</w:t>
      </w:r>
    </w:p>
    <w:p w14:paraId="3D9BB6A5" w14:textId="7928C190" w:rsidR="00F51911" w:rsidRPr="00D67E78" w:rsidRDefault="00F51911" w:rsidP="00D67E78">
      <w:pPr>
        <w:pStyle w:val="Liststycke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D67E78">
        <w:rPr>
          <w:rFonts w:asciiTheme="minorHAnsi" w:hAnsiTheme="minorHAnsi" w:cstheme="minorHAnsi"/>
          <w:iCs/>
        </w:rPr>
        <w:t xml:space="preserve">Att sänka sadelhöjden så att man som cyklist </w:t>
      </w:r>
      <w:r w:rsidRPr="00D67E78">
        <w:rPr>
          <w:rFonts w:asciiTheme="minorHAnsi" w:hAnsiTheme="minorHAnsi" w:cstheme="minorHAnsi"/>
          <w:i/>
        </w:rPr>
        <w:t>alltid</w:t>
      </w:r>
      <w:r w:rsidRPr="00D67E78">
        <w:rPr>
          <w:rFonts w:asciiTheme="minorHAnsi" w:hAnsiTheme="minorHAnsi" w:cstheme="minorHAnsi"/>
          <w:iCs/>
        </w:rPr>
        <w:t xml:space="preserve"> kan ha markkontakt med fötterna när man sitter på sadeln.</w:t>
      </w:r>
      <w:r w:rsidRPr="00D67E78">
        <w:rPr>
          <w:rFonts w:asciiTheme="minorHAnsi" w:hAnsiTheme="minorHAnsi" w:cstheme="minorHAnsi"/>
        </w:rPr>
        <w:t xml:space="preserve"> </w:t>
      </w:r>
    </w:p>
    <w:p w14:paraId="544C603F" w14:textId="497F2A9D" w:rsidR="00F51911" w:rsidRPr="00D67E78" w:rsidRDefault="00F51911" w:rsidP="00D67E78">
      <w:pPr>
        <w:pStyle w:val="Liststycke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D67E78">
        <w:rPr>
          <w:rFonts w:asciiTheme="minorHAnsi" w:hAnsiTheme="minorHAnsi" w:cstheme="minorHAnsi"/>
        </w:rPr>
        <w:t>Att vid inköp av cykel välja en cykel av rätt storlek som möjliggör att sadel</w:t>
      </w:r>
      <w:r w:rsidR="00593077">
        <w:rPr>
          <w:rFonts w:asciiTheme="minorHAnsi" w:hAnsiTheme="minorHAnsi" w:cstheme="minorHAnsi"/>
        </w:rPr>
        <w:t>n</w:t>
      </w:r>
      <w:r w:rsidRPr="00D67E78">
        <w:rPr>
          <w:rFonts w:asciiTheme="minorHAnsi" w:hAnsiTheme="minorHAnsi" w:cstheme="minorHAnsi"/>
        </w:rPr>
        <w:t xml:space="preserve"> går att sänka</w:t>
      </w:r>
      <w:r w:rsidR="00593077">
        <w:rPr>
          <w:rFonts w:asciiTheme="minorHAnsi" w:hAnsiTheme="minorHAnsi" w:cstheme="minorHAnsi"/>
        </w:rPr>
        <w:t>.</w:t>
      </w:r>
    </w:p>
    <w:p w14:paraId="15BDBDD0" w14:textId="165225B2" w:rsidR="00F51911" w:rsidRPr="00D67E78" w:rsidRDefault="00F51911" w:rsidP="00D67E78">
      <w:pPr>
        <w:pStyle w:val="Liststycke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D67E78">
        <w:rPr>
          <w:rFonts w:asciiTheme="minorHAnsi" w:hAnsiTheme="minorHAnsi" w:cstheme="minorHAnsi"/>
          <w:iCs/>
        </w:rPr>
        <w:t>Att göra en balansanalys i samband med hälsokontroller och att regelbundet balansträna</w:t>
      </w:r>
      <w:r w:rsidR="00593077">
        <w:rPr>
          <w:rFonts w:asciiTheme="minorHAnsi" w:hAnsiTheme="minorHAnsi" w:cstheme="minorHAnsi"/>
          <w:iCs/>
        </w:rPr>
        <w:t>.</w:t>
      </w:r>
    </w:p>
    <w:p w14:paraId="6EE5DFB6" w14:textId="4A025962" w:rsidR="00F51911" w:rsidRPr="00D67E78" w:rsidRDefault="00F51911" w:rsidP="00D67E78">
      <w:pPr>
        <w:pStyle w:val="Liststycke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D67E78">
        <w:rPr>
          <w:rFonts w:asciiTheme="minorHAnsi" w:hAnsiTheme="minorHAnsi" w:cstheme="minorHAnsi"/>
          <w:iCs/>
        </w:rPr>
        <w:t>Att hellre långsiktigt planera avslutandet av cyklandet än att låta en olycka eller allvarlig incident utgöra orsaken till att man slutar cykla.</w:t>
      </w:r>
    </w:p>
    <w:p w14:paraId="6CD36976" w14:textId="7C126C3F" w:rsidR="006B7C67" w:rsidRPr="00D67E78" w:rsidRDefault="00B16EAA" w:rsidP="00F51911">
      <w:pPr>
        <w:pStyle w:val="Liststycke"/>
        <w:spacing w:line="276" w:lineRule="auto"/>
        <w:ind w:left="0"/>
        <w:jc w:val="both"/>
        <w:rPr>
          <w:rFonts w:asciiTheme="minorHAnsi" w:hAnsiTheme="minorHAnsi" w:cstheme="minorHAnsi"/>
          <w:iCs/>
        </w:rPr>
      </w:pPr>
      <w:r w:rsidRPr="00D67E78">
        <w:rPr>
          <w:rFonts w:asciiTheme="minorHAnsi" w:hAnsiTheme="minorHAnsi" w:cstheme="minorHAnsi"/>
        </w:rPr>
        <w:t xml:space="preserve"> </w:t>
      </w:r>
    </w:p>
    <w:p w14:paraId="1C1A3FC8" w14:textId="2E92B562" w:rsidR="00F51911" w:rsidRPr="00F51911" w:rsidRDefault="00F51911" w:rsidP="00F51911">
      <w:pPr>
        <w:spacing w:after="0" w:line="276" w:lineRule="auto"/>
        <w:jc w:val="both"/>
        <w:rPr>
          <w:rFonts w:cstheme="minorHAnsi"/>
          <w:bCs/>
        </w:rPr>
      </w:pPr>
      <w:r w:rsidRPr="00D67E78">
        <w:rPr>
          <w:rFonts w:cstheme="minorHAnsi"/>
        </w:rPr>
        <w:t>Projektet, som finansierades av Skyltfonden vid Trafikverket, baserades på en litteraturöversikt och 17 intervjuer med cyklister mellan 65 och</w:t>
      </w:r>
      <w:r w:rsidRPr="00F51911">
        <w:rPr>
          <w:rFonts w:cstheme="minorHAnsi"/>
        </w:rPr>
        <w:t xml:space="preserve"> 83 års ålder. </w:t>
      </w:r>
      <w:r w:rsidRPr="00F51911">
        <w:rPr>
          <w:rFonts w:cstheme="minorHAnsi"/>
          <w:bCs/>
        </w:rPr>
        <w:t>Projektet inriktades på tre områden: cykelh</w:t>
      </w:r>
      <w:r w:rsidR="00D67E78">
        <w:rPr>
          <w:rFonts w:cstheme="minorHAnsi"/>
          <w:bCs/>
        </w:rPr>
        <w:t>jälm</w:t>
      </w:r>
      <w:r w:rsidRPr="00F51911">
        <w:rPr>
          <w:rFonts w:cstheme="minorHAnsi"/>
          <w:bCs/>
        </w:rPr>
        <w:t>, cykeln</w:t>
      </w:r>
      <w:r w:rsidR="00D67E78">
        <w:rPr>
          <w:rFonts w:cstheme="minorHAnsi"/>
          <w:bCs/>
        </w:rPr>
        <w:t xml:space="preserve"> </w:t>
      </w:r>
      <w:r w:rsidRPr="00F51911">
        <w:rPr>
          <w:rFonts w:cstheme="minorHAnsi"/>
          <w:bCs/>
        </w:rPr>
        <w:t xml:space="preserve">och risksituationer i trafiken. </w:t>
      </w:r>
    </w:p>
    <w:p w14:paraId="5A2016DF" w14:textId="7E012CCD" w:rsidR="00F51911" w:rsidRDefault="00F51911" w:rsidP="00B65C78">
      <w:pPr>
        <w:spacing w:after="0" w:line="276" w:lineRule="auto"/>
        <w:jc w:val="both"/>
        <w:rPr>
          <w:rFonts w:cs="Times New Roman"/>
        </w:rPr>
      </w:pPr>
    </w:p>
    <w:p w14:paraId="0E20AED5" w14:textId="205C1805" w:rsidR="00F51911" w:rsidRDefault="00F51911" w:rsidP="00B65C78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För ytterligare information var god kontakta:</w:t>
      </w:r>
    </w:p>
    <w:p w14:paraId="15195E5B" w14:textId="77777777" w:rsidR="00F51911" w:rsidRDefault="00F51911" w:rsidP="00F51911">
      <w:pPr>
        <w:spacing w:after="0" w:line="276" w:lineRule="auto"/>
      </w:pPr>
      <w:r w:rsidRPr="00C556A8">
        <w:t>Magnus Andersson</w:t>
      </w:r>
    </w:p>
    <w:p w14:paraId="41AE26C4" w14:textId="77777777" w:rsidR="00D67E78" w:rsidRDefault="00F51911" w:rsidP="00F51911">
      <w:pPr>
        <w:spacing w:after="0" w:line="276" w:lineRule="auto"/>
      </w:pPr>
      <w:r w:rsidRPr="00C556A8">
        <w:t>Cajoma Consulting</w:t>
      </w:r>
    </w:p>
    <w:p w14:paraId="6A0CD392" w14:textId="247794BC" w:rsidR="00F51911" w:rsidRDefault="00F51911" w:rsidP="00F51911">
      <w:pPr>
        <w:spacing w:after="0" w:line="276" w:lineRule="auto"/>
      </w:pPr>
      <w:r>
        <w:t>070-29 48</w:t>
      </w:r>
      <w:r w:rsidR="00D67E78">
        <w:t> </w:t>
      </w:r>
      <w:r>
        <w:t>301</w:t>
      </w:r>
    </w:p>
    <w:p w14:paraId="38DF029D" w14:textId="2A48F4ED" w:rsidR="00D67E78" w:rsidRPr="00D67E78" w:rsidRDefault="00A62A26" w:rsidP="00F51911">
      <w:pPr>
        <w:spacing w:after="0" w:line="276" w:lineRule="auto"/>
      </w:pPr>
      <w:hyperlink r:id="rId6" w:history="1">
        <w:r w:rsidR="00D67E78" w:rsidRPr="00D67E78">
          <w:rPr>
            <w:rStyle w:val="Hyperlnk"/>
            <w:color w:val="auto"/>
            <w:u w:val="none"/>
          </w:rPr>
          <w:t>magnus@cajomaconsulting.se</w:t>
        </w:r>
      </w:hyperlink>
    </w:p>
    <w:p w14:paraId="0A9AA732" w14:textId="7445F9BD" w:rsidR="00F51911" w:rsidRPr="00593077" w:rsidRDefault="00D67E78" w:rsidP="00593077">
      <w:pPr>
        <w:spacing w:after="0" w:line="276" w:lineRule="auto"/>
      </w:pPr>
      <w:r>
        <w:t>www.cajomaconsulting.se</w:t>
      </w:r>
    </w:p>
    <w:sectPr w:rsidR="00F51911" w:rsidRPr="0059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4921"/>
    <w:multiLevelType w:val="hybridMultilevel"/>
    <w:tmpl w:val="B1268D2E"/>
    <w:lvl w:ilvl="0" w:tplc="256E4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391B"/>
    <w:multiLevelType w:val="hybridMultilevel"/>
    <w:tmpl w:val="25F6CCFC"/>
    <w:lvl w:ilvl="0" w:tplc="5FCEC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452D9"/>
    <w:multiLevelType w:val="hybridMultilevel"/>
    <w:tmpl w:val="20E68B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43B1"/>
    <w:multiLevelType w:val="hybridMultilevel"/>
    <w:tmpl w:val="19EA9856"/>
    <w:lvl w:ilvl="0" w:tplc="68EED878">
      <w:start w:val="2020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1246B00"/>
    <w:multiLevelType w:val="hybridMultilevel"/>
    <w:tmpl w:val="504621C0"/>
    <w:lvl w:ilvl="0" w:tplc="256E4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7864"/>
    <w:multiLevelType w:val="hybridMultilevel"/>
    <w:tmpl w:val="AAA64A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B4BC0"/>
    <w:multiLevelType w:val="hybridMultilevel"/>
    <w:tmpl w:val="B5D09A5C"/>
    <w:lvl w:ilvl="0" w:tplc="0A280FFC">
      <w:start w:val="2020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DBB600F"/>
    <w:multiLevelType w:val="hybridMultilevel"/>
    <w:tmpl w:val="F62A4FDA"/>
    <w:lvl w:ilvl="0" w:tplc="974843DE">
      <w:start w:val="2020"/>
      <w:numFmt w:val="bullet"/>
      <w:lvlText w:val="-"/>
      <w:lvlJc w:val="left"/>
      <w:pPr>
        <w:ind w:left="6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5DB1170"/>
    <w:multiLevelType w:val="hybridMultilevel"/>
    <w:tmpl w:val="5984892C"/>
    <w:lvl w:ilvl="0" w:tplc="A06CC3D4">
      <w:start w:val="2020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67"/>
    <w:rsid w:val="0008295D"/>
    <w:rsid w:val="002A3394"/>
    <w:rsid w:val="002B6141"/>
    <w:rsid w:val="003D3051"/>
    <w:rsid w:val="004D72A7"/>
    <w:rsid w:val="00540C19"/>
    <w:rsid w:val="00593077"/>
    <w:rsid w:val="00606D90"/>
    <w:rsid w:val="006B7C67"/>
    <w:rsid w:val="007B169D"/>
    <w:rsid w:val="00980119"/>
    <w:rsid w:val="009E20E5"/>
    <w:rsid w:val="009F1004"/>
    <w:rsid w:val="00A62A26"/>
    <w:rsid w:val="00A81D55"/>
    <w:rsid w:val="00B16EAA"/>
    <w:rsid w:val="00B65C78"/>
    <w:rsid w:val="00C13A99"/>
    <w:rsid w:val="00C556A8"/>
    <w:rsid w:val="00C5625E"/>
    <w:rsid w:val="00D67E78"/>
    <w:rsid w:val="00D8205B"/>
    <w:rsid w:val="00E97C30"/>
    <w:rsid w:val="00F5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2122"/>
  <w15:chartTrackingRefBased/>
  <w15:docId w15:val="{EC90B962-6438-40F9-8289-676B986B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1"/>
    <w:qFormat/>
    <w:rsid w:val="006B7C67"/>
    <w:pPr>
      <w:tabs>
        <w:tab w:val="left" w:pos="1304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67E7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7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nus@cajomaconsulting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Cajoma Consulting</dc:creator>
  <cp:keywords/>
  <dc:description/>
  <cp:lastModifiedBy>Cajoma Consulting</cp:lastModifiedBy>
  <cp:revision>20</cp:revision>
  <cp:lastPrinted>2020-08-14T09:10:00Z</cp:lastPrinted>
  <dcterms:created xsi:type="dcterms:W3CDTF">2020-08-13T11:36:00Z</dcterms:created>
  <dcterms:modified xsi:type="dcterms:W3CDTF">2020-08-31T08:43:00Z</dcterms:modified>
</cp:coreProperties>
</file>